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CD32C" w14:textId="31E0ABE7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951EBE">
        <w:t>54758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336"/>
        <w:gridCol w:w="4198"/>
      </w:tblGrid>
      <w:tr w:rsidR="00DA790F" w:rsidRPr="008647EB" w14:paraId="7F9B3739" w14:textId="77777777" w:rsidTr="00D511F5">
        <w:trPr>
          <w:trHeight w:val="576"/>
        </w:trPr>
        <w:tc>
          <w:tcPr>
            <w:tcW w:w="4590" w:type="dxa"/>
          </w:tcPr>
          <w:p w14:paraId="17D6A4F5" w14:textId="69C03842" w:rsidR="00D4637A" w:rsidRPr="00D4637A" w:rsidRDefault="00951EBE" w:rsidP="00D4637A">
            <w:pPr>
              <w:tabs>
                <w:tab w:val="left" w:pos="3375"/>
              </w:tabs>
              <w:spacing w:after="0" w:line="240" w:lineRule="auto"/>
              <w:ind w:firstLine="0"/>
              <w:jc w:val="left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APPLICATION OF T &amp; W WATER SERVICE company DBA BLUE TOPAZ UTILITIES TO AMEND ITS CERTIFICATES OF CONVENIENCE AND NECESSITY IN FORT BEND COUNTY</w:t>
            </w:r>
          </w:p>
          <w:p w14:paraId="7ACE01D1" w14:textId="0F7F1397" w:rsidR="00E710D3" w:rsidRPr="00E710D3" w:rsidRDefault="00E710D3" w:rsidP="003E7BE8">
            <w:pPr>
              <w:tabs>
                <w:tab w:val="left" w:pos="3375"/>
              </w:tabs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</w:p>
        </w:tc>
        <w:tc>
          <w:tcPr>
            <w:tcW w:w="336" w:type="dxa"/>
            <w:noWrap/>
          </w:tcPr>
          <w:p w14:paraId="013F02B6" w14:textId="77777777" w:rsidR="00F21556" w:rsidRDefault="00F2155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17B2374" w14:textId="77777777" w:rsidR="00F21556" w:rsidRDefault="00F2155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6382206" w14:textId="77777777" w:rsidR="00F21556" w:rsidRDefault="00F2155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775FCE4" w14:textId="695BABFF" w:rsidR="000B7801" w:rsidRDefault="00F2155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CD27A15" w14:textId="77777777" w:rsidR="009F5D5A" w:rsidRDefault="004D7A92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F9D1B49" w14:textId="77777777" w:rsidR="004D7A92" w:rsidRDefault="009D419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20AB484" w14:textId="05F39741" w:rsidR="007D1F91" w:rsidRDefault="007D1F91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</w:p>
          <w:p w14:paraId="25004158" w14:textId="1415087E" w:rsidR="007D1F91" w:rsidRPr="008647EB" w:rsidRDefault="007D1F91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</w:p>
        </w:tc>
        <w:tc>
          <w:tcPr>
            <w:tcW w:w="4198" w:type="dxa"/>
          </w:tcPr>
          <w:p w14:paraId="15D79B92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0B77F846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147C4CCE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154D0761" w14:textId="77777777" w:rsidR="001E7FDE" w:rsidRPr="00404F4C" w:rsidRDefault="001E7FDE" w:rsidP="00F02834">
      <w:pPr>
        <w:spacing w:before="120" w:after="240" w:line="240" w:lineRule="auto"/>
        <w:ind w:firstLine="0"/>
        <w:jc w:val="center"/>
        <w:rPr>
          <w:b/>
          <w:bCs/>
          <w:caps/>
        </w:rPr>
      </w:pPr>
      <w:r w:rsidRPr="00404F4C">
        <w:rPr>
          <w:b/>
          <w:bCs/>
          <w:caps/>
        </w:rPr>
        <w:t xml:space="preserve">commission STAFF’S NOTICE OF CHANGE OF COUNSEL </w:t>
      </w:r>
    </w:p>
    <w:p w14:paraId="419A4839" w14:textId="6122544E" w:rsidR="00423E0A" w:rsidRPr="00404F4C" w:rsidRDefault="00423E0A" w:rsidP="00423E0A">
      <w:pPr>
        <w:spacing w:after="0"/>
        <w:contextualSpacing/>
        <w:rPr>
          <w:szCs w:val="20"/>
        </w:rPr>
      </w:pPr>
      <w:r>
        <w:rPr>
          <w:szCs w:val="20"/>
        </w:rPr>
        <w:t>Bradley Reynolds</w:t>
      </w:r>
      <w:r w:rsidRPr="00404F4C">
        <w:rPr>
          <w:szCs w:val="20"/>
        </w:rPr>
        <w:t xml:space="preserve"> ha</w:t>
      </w:r>
      <w:r>
        <w:rPr>
          <w:szCs w:val="20"/>
        </w:rPr>
        <w:t>s</w:t>
      </w:r>
      <w:r w:rsidRPr="00404F4C">
        <w:rPr>
          <w:szCs w:val="20"/>
        </w:rPr>
        <w:t xml:space="preserve"> replaced </w:t>
      </w:r>
      <w:r>
        <w:t>Margaux Fox</w:t>
      </w:r>
      <w:r w:rsidRPr="00564B01">
        <w:t xml:space="preserve"> as</w:t>
      </w:r>
      <w:r w:rsidRPr="00404F4C">
        <w:rPr>
          <w:szCs w:val="20"/>
        </w:rPr>
        <w:t xml:space="preserve"> Staff’s attorney of record in this proceeding. Please direct all correspondence and communication to the undersigned attorney.</w:t>
      </w:r>
    </w:p>
    <w:p w14:paraId="79635D43" w14:textId="77777777" w:rsidR="00144CB2" w:rsidRDefault="00144CB2" w:rsidP="00D3705C">
      <w:pPr>
        <w:pStyle w:val="Paragraph"/>
      </w:pPr>
    </w:p>
    <w:p w14:paraId="73FDDEB4" w14:textId="47175201" w:rsidR="00DA790F" w:rsidRDefault="00144CB2" w:rsidP="00144CB2">
      <w:pPr>
        <w:pStyle w:val="Paragraph"/>
        <w:keepNext/>
        <w:ind w:firstLine="0"/>
      </w:pPr>
      <w:r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B722B6">
        <w:rPr>
          <w:noProof/>
        </w:rPr>
        <w:t>February 1, 2024</w:t>
      </w:r>
      <w:r>
        <w:fldChar w:fldCharType="end"/>
      </w:r>
    </w:p>
    <w:p w14:paraId="6D5599E5" w14:textId="77777777" w:rsidR="00144CB2" w:rsidRDefault="00144CB2" w:rsidP="00144CB2">
      <w:pPr>
        <w:pStyle w:val="Paragraph"/>
        <w:keepNext/>
        <w:ind w:firstLine="0"/>
      </w:pPr>
    </w:p>
    <w:p w14:paraId="07FDE5CC" w14:textId="77777777" w:rsidR="00144CB2" w:rsidRPr="00144CB2" w:rsidRDefault="00144CB2" w:rsidP="00144CB2">
      <w:pPr>
        <w:keepNext/>
        <w:spacing w:after="0" w:line="480" w:lineRule="auto"/>
        <w:ind w:left="4320" w:firstLine="0"/>
      </w:pPr>
      <w:r w:rsidRPr="00144CB2">
        <w:t>Respectfully submitted,</w:t>
      </w:r>
    </w:p>
    <w:p w14:paraId="32658379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  <w:rPr>
          <w:b/>
        </w:rPr>
      </w:pPr>
      <w:r w:rsidRPr="00144CB2">
        <w:rPr>
          <w:b/>
        </w:rPr>
        <w:t xml:space="preserve">PUBLIC UTILITY COMMISSION OF TEXAS </w:t>
      </w:r>
    </w:p>
    <w:p w14:paraId="7B7193EB" w14:textId="77777777" w:rsidR="00144CB2" w:rsidRPr="00B722B6" w:rsidRDefault="00144CB2" w:rsidP="00144CB2">
      <w:pPr>
        <w:keepNext/>
        <w:spacing w:after="0" w:line="240" w:lineRule="auto"/>
        <w:ind w:left="4320" w:firstLine="0"/>
        <w:contextualSpacing/>
        <w:rPr>
          <w:b/>
          <w:lang w:val="es-MX"/>
        </w:rPr>
      </w:pPr>
      <w:r w:rsidRPr="00B722B6">
        <w:rPr>
          <w:b/>
          <w:lang w:val="es-MX"/>
        </w:rPr>
        <w:t>LEGAL DIVISION</w:t>
      </w:r>
    </w:p>
    <w:p w14:paraId="4F448BD7" w14:textId="77777777" w:rsidR="00144CB2" w:rsidRPr="00B722B6" w:rsidRDefault="00144CB2" w:rsidP="00144CB2">
      <w:pPr>
        <w:keepNext/>
        <w:spacing w:after="0" w:line="240" w:lineRule="auto"/>
        <w:ind w:left="4320" w:firstLine="0"/>
        <w:rPr>
          <w:szCs w:val="20"/>
          <w:lang w:val="es-MX"/>
        </w:rPr>
      </w:pPr>
    </w:p>
    <w:p w14:paraId="13B59F7C" w14:textId="2C0BC61E" w:rsidR="00144CB2" w:rsidRPr="00B722B6" w:rsidRDefault="00E77C28" w:rsidP="00144CB2">
      <w:pPr>
        <w:keepNext/>
        <w:spacing w:after="0" w:line="240" w:lineRule="auto"/>
        <w:ind w:left="4320" w:firstLine="0"/>
        <w:contextualSpacing/>
        <w:rPr>
          <w:lang w:val="es-MX"/>
        </w:rPr>
      </w:pPr>
      <w:r w:rsidRPr="00B722B6">
        <w:rPr>
          <w:lang w:val="es-MX"/>
        </w:rPr>
        <w:t>Marisa Lopez Wagley</w:t>
      </w:r>
    </w:p>
    <w:p w14:paraId="39B40C7F" w14:textId="77777777" w:rsidR="00144CB2" w:rsidRPr="00B722B6" w:rsidRDefault="00144CB2" w:rsidP="00144CB2">
      <w:pPr>
        <w:keepNext/>
        <w:spacing w:after="0" w:line="240" w:lineRule="auto"/>
        <w:ind w:left="4320" w:firstLine="0"/>
        <w:contextualSpacing/>
        <w:rPr>
          <w:lang w:val="es-MX"/>
        </w:rPr>
      </w:pPr>
      <w:r w:rsidRPr="00B722B6">
        <w:rPr>
          <w:lang w:val="es-MX"/>
        </w:rPr>
        <w:t>Division Director</w:t>
      </w:r>
    </w:p>
    <w:p w14:paraId="4B5043AC" w14:textId="77777777" w:rsidR="00144CB2" w:rsidRPr="00B722B6" w:rsidRDefault="00144CB2" w:rsidP="00144CB2">
      <w:pPr>
        <w:keepNext/>
        <w:spacing w:after="0" w:line="240" w:lineRule="auto"/>
        <w:ind w:left="4320" w:firstLine="0"/>
        <w:contextualSpacing/>
        <w:rPr>
          <w:lang w:val="es-MX"/>
        </w:rPr>
      </w:pPr>
    </w:p>
    <w:p w14:paraId="32B8D90D" w14:textId="458A9651" w:rsidR="00490874" w:rsidRPr="00B722B6" w:rsidRDefault="009D4196" w:rsidP="00490874">
      <w:pPr>
        <w:keepNext/>
        <w:spacing w:after="0" w:line="240" w:lineRule="auto"/>
        <w:ind w:left="4320" w:firstLine="0"/>
        <w:rPr>
          <w:snapToGrid w:val="0"/>
          <w:lang w:val="es-MX"/>
        </w:rPr>
      </w:pPr>
      <w:r w:rsidRPr="00B722B6">
        <w:rPr>
          <w:snapToGrid w:val="0"/>
          <w:lang w:val="es-MX"/>
        </w:rPr>
        <w:t>Jena Abel</w:t>
      </w:r>
    </w:p>
    <w:p w14:paraId="7CE215E6" w14:textId="29447E24" w:rsidR="009D4196" w:rsidRPr="00490874" w:rsidRDefault="009D4196" w:rsidP="00490874">
      <w:pPr>
        <w:keepNext/>
        <w:spacing w:after="0" w:line="240" w:lineRule="auto"/>
        <w:ind w:left="4320" w:firstLine="0"/>
        <w:rPr>
          <w:snapToGrid w:val="0"/>
        </w:rPr>
      </w:pPr>
      <w:r>
        <w:rPr>
          <w:snapToGrid w:val="0"/>
        </w:rPr>
        <w:t>Deputy Division Director</w:t>
      </w:r>
    </w:p>
    <w:p w14:paraId="786B8E74" w14:textId="77777777" w:rsidR="00490874" w:rsidRPr="00490874" w:rsidRDefault="00490874" w:rsidP="00490874">
      <w:pPr>
        <w:keepNext/>
        <w:spacing w:after="0" w:line="240" w:lineRule="auto"/>
        <w:ind w:left="4320" w:firstLine="0"/>
        <w:rPr>
          <w:snapToGrid w:val="0"/>
        </w:rPr>
      </w:pPr>
    </w:p>
    <w:p w14:paraId="5144E3F6" w14:textId="77777777" w:rsidR="00490874" w:rsidRPr="00490874" w:rsidRDefault="00490874" w:rsidP="00490874">
      <w:pPr>
        <w:keepNext/>
        <w:spacing w:after="0" w:line="240" w:lineRule="auto"/>
        <w:ind w:left="4320" w:firstLine="0"/>
        <w:rPr>
          <w:snapToGrid w:val="0"/>
        </w:rPr>
      </w:pPr>
      <w:r w:rsidRPr="00490874">
        <w:rPr>
          <w:u w:val="single"/>
        </w:rPr>
        <w:t xml:space="preserve">  /s/ Bradley Reynolds</w:t>
      </w:r>
      <w:r w:rsidRPr="00490874">
        <w:rPr>
          <w:u w:val="single"/>
        </w:rPr>
        <w:tab/>
      </w:r>
      <w:r w:rsidRPr="00490874">
        <w:rPr>
          <w:u w:val="single"/>
        </w:rPr>
        <w:tab/>
      </w:r>
      <w:r w:rsidRPr="00490874">
        <w:rPr>
          <w:snapToGrid w:val="0"/>
        </w:rPr>
        <w:t xml:space="preserve"> </w:t>
      </w:r>
    </w:p>
    <w:p w14:paraId="5AEA3CE4" w14:textId="77777777" w:rsidR="00490874" w:rsidRPr="00490874" w:rsidRDefault="00490874" w:rsidP="00490874">
      <w:pPr>
        <w:keepNext/>
        <w:spacing w:after="0" w:line="240" w:lineRule="auto"/>
        <w:ind w:left="4320" w:firstLine="0"/>
        <w:rPr>
          <w:snapToGrid w:val="0"/>
        </w:rPr>
      </w:pPr>
      <w:r w:rsidRPr="00490874">
        <w:rPr>
          <w:snapToGrid w:val="0"/>
        </w:rPr>
        <w:t>Bradley Reynolds</w:t>
      </w:r>
    </w:p>
    <w:p w14:paraId="672EDF93" w14:textId="77777777" w:rsidR="00490874" w:rsidRPr="00490874" w:rsidRDefault="00490874" w:rsidP="00490874">
      <w:pPr>
        <w:keepNext/>
        <w:spacing w:after="0" w:line="240" w:lineRule="auto"/>
        <w:ind w:left="4320" w:firstLine="0"/>
        <w:rPr>
          <w:snapToGrid w:val="0"/>
        </w:rPr>
      </w:pPr>
      <w:r w:rsidRPr="00490874">
        <w:rPr>
          <w:snapToGrid w:val="0"/>
        </w:rPr>
        <w:t xml:space="preserve">State Bar No. </w:t>
      </w:r>
      <w:r w:rsidRPr="00490874">
        <w:t>24125839</w:t>
      </w:r>
    </w:p>
    <w:p w14:paraId="0C440810" w14:textId="77777777" w:rsidR="00490874" w:rsidRPr="00490874" w:rsidRDefault="00490874" w:rsidP="00490874">
      <w:pPr>
        <w:keepNext/>
        <w:spacing w:after="0" w:line="240" w:lineRule="auto"/>
        <w:ind w:left="4320" w:firstLine="0"/>
        <w:rPr>
          <w:snapToGrid w:val="0"/>
        </w:rPr>
      </w:pPr>
      <w:r w:rsidRPr="00490874">
        <w:rPr>
          <w:snapToGrid w:val="0"/>
        </w:rPr>
        <w:t>1701 N. Congress Ave.</w:t>
      </w:r>
    </w:p>
    <w:p w14:paraId="28F5F261" w14:textId="77777777" w:rsidR="00490874" w:rsidRPr="00490874" w:rsidRDefault="00490874" w:rsidP="00490874">
      <w:pPr>
        <w:keepNext/>
        <w:spacing w:after="0" w:line="240" w:lineRule="auto"/>
        <w:ind w:left="4320" w:firstLine="0"/>
        <w:rPr>
          <w:snapToGrid w:val="0"/>
        </w:rPr>
      </w:pPr>
      <w:r w:rsidRPr="00490874">
        <w:rPr>
          <w:snapToGrid w:val="0"/>
        </w:rPr>
        <w:t>P.O. Box 13326</w:t>
      </w:r>
    </w:p>
    <w:p w14:paraId="7E603F49" w14:textId="77777777" w:rsidR="00490874" w:rsidRPr="00490874" w:rsidRDefault="00490874" w:rsidP="00490874">
      <w:pPr>
        <w:keepNext/>
        <w:spacing w:after="0" w:line="240" w:lineRule="auto"/>
        <w:ind w:left="4320" w:firstLine="0"/>
        <w:rPr>
          <w:snapToGrid w:val="0"/>
        </w:rPr>
      </w:pPr>
      <w:r w:rsidRPr="00490874">
        <w:rPr>
          <w:snapToGrid w:val="0"/>
        </w:rPr>
        <w:t>Austin, Texas 78711-3326</w:t>
      </w:r>
    </w:p>
    <w:p w14:paraId="4D68E1BC" w14:textId="77777777" w:rsidR="00490874" w:rsidRPr="00490874" w:rsidRDefault="00490874" w:rsidP="00490874">
      <w:pPr>
        <w:keepNext/>
        <w:spacing w:after="0" w:line="240" w:lineRule="auto"/>
        <w:ind w:left="4320" w:firstLine="0"/>
        <w:rPr>
          <w:snapToGrid w:val="0"/>
        </w:rPr>
      </w:pPr>
      <w:r w:rsidRPr="00490874">
        <w:rPr>
          <w:snapToGrid w:val="0"/>
        </w:rPr>
        <w:t>(512) 936-7307</w:t>
      </w:r>
    </w:p>
    <w:p w14:paraId="4BA8B9D8" w14:textId="77777777" w:rsidR="00490874" w:rsidRPr="00490874" w:rsidRDefault="00490874" w:rsidP="00490874">
      <w:pPr>
        <w:keepNext/>
        <w:spacing w:after="0" w:line="240" w:lineRule="auto"/>
        <w:ind w:left="4320" w:firstLine="0"/>
        <w:rPr>
          <w:snapToGrid w:val="0"/>
        </w:rPr>
      </w:pPr>
      <w:r w:rsidRPr="00490874">
        <w:rPr>
          <w:snapToGrid w:val="0"/>
        </w:rPr>
        <w:t>(512) 936-7268 (Fax)</w:t>
      </w:r>
    </w:p>
    <w:p w14:paraId="22EE776D" w14:textId="77777777" w:rsidR="00490874" w:rsidRPr="00490874" w:rsidRDefault="00490874" w:rsidP="00490874">
      <w:pPr>
        <w:keepNext/>
        <w:spacing w:after="0" w:line="240" w:lineRule="auto"/>
        <w:ind w:left="3690" w:firstLine="630"/>
        <w:jc w:val="left"/>
      </w:pPr>
      <w:r w:rsidRPr="00490874">
        <w:t xml:space="preserve">Brad.Reynolds@puc.texas.gov </w:t>
      </w:r>
    </w:p>
    <w:p w14:paraId="1747280A" w14:textId="77777777" w:rsidR="00144CB2" w:rsidRDefault="00144CB2" w:rsidP="00144CB2">
      <w:pPr>
        <w:pStyle w:val="Paragraph"/>
        <w:ind w:left="4320" w:firstLine="0"/>
      </w:pPr>
    </w:p>
    <w:p w14:paraId="1FD7CBBF" w14:textId="77777777" w:rsidR="0059201D" w:rsidRPr="0051021C" w:rsidRDefault="0059201D" w:rsidP="0051021C">
      <w:pPr>
        <w:pStyle w:val="Paragraph"/>
      </w:pPr>
    </w:p>
    <w:p w14:paraId="34B01622" w14:textId="1E464C28" w:rsidR="002720F6" w:rsidRPr="00702788" w:rsidRDefault="00B5746B" w:rsidP="00144CB2">
      <w:pPr>
        <w:pStyle w:val="CaseCaption"/>
        <w:contextualSpacing w:val="0"/>
        <w:rPr>
          <w:bCs/>
        </w:rPr>
      </w:pPr>
      <w:r w:rsidRPr="007E3A22">
        <w:rPr>
          <w:bCs/>
        </w:rPr>
        <w:lastRenderedPageBreak/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B722B6" w:rsidRPr="00EF7381">
        <w:t>Docket</w:t>
      </w:r>
      <w:r w:rsidR="00B722B6" w:rsidRPr="00D92C94">
        <w:t xml:space="preserve"> No</w:t>
      </w:r>
      <w:r w:rsidR="00B722B6" w:rsidRPr="008647EB">
        <w:t>.</w:t>
      </w:r>
      <w:r w:rsidR="00B722B6">
        <w:t xml:space="preserve"> 54758</w:t>
      </w:r>
      <w:r w:rsidR="00B722B6" w:rsidRPr="00B722B6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624DF595" w14:textId="77777777" w:rsidR="00DA790F" w:rsidRPr="008647EB" w:rsidRDefault="00DA790F" w:rsidP="00144CB2">
      <w:pPr>
        <w:pStyle w:val="CaseCaption"/>
      </w:pPr>
      <w:r w:rsidRPr="008647EB">
        <w:t>CERTIFICATE OF SERVICE</w:t>
      </w:r>
    </w:p>
    <w:p w14:paraId="63D35029" w14:textId="1090D005" w:rsidR="00DA790F" w:rsidRDefault="00DA790F" w:rsidP="00144CB2">
      <w:pPr>
        <w:pStyle w:val="Paragraph"/>
        <w:keepNext/>
        <w:keepLines/>
      </w:pPr>
      <w:r w:rsidRPr="00893EAC">
        <w:t>I certify that unless otherwise ordered by the presiding officer, notice of the filing of this document w</w:t>
      </w:r>
      <w:r w:rsidR="00F02834">
        <w:t>ill be</w:t>
      </w:r>
      <w:r w:rsidRPr="00893EAC">
        <w:t xml:space="preserve"> provided to all parties of record via electronic mail on</w:t>
      </w:r>
      <w:r w:rsidR="00DA4635">
        <w:t xml:space="preserve"> </w:t>
      </w:r>
      <w:r w:rsidR="00DA4635">
        <w:fldChar w:fldCharType="begin"/>
      </w:r>
      <w:r w:rsidR="00DA4635">
        <w:instrText xml:space="preserve"> DATE \@ "MMMM d, yyyy" </w:instrText>
      </w:r>
      <w:r w:rsidR="00DA4635">
        <w:fldChar w:fldCharType="separate"/>
      </w:r>
      <w:r w:rsidR="00B722B6">
        <w:rPr>
          <w:noProof/>
        </w:rPr>
        <w:t>February 1, 2024</w:t>
      </w:r>
      <w:r w:rsidR="00DA4635">
        <w:fldChar w:fldCharType="end"/>
      </w:r>
      <w:r w:rsidR="008E1F6D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 xml:space="preserve">Order Suspending Rules, </w:t>
      </w:r>
      <w:r w:rsidR="00D4637A">
        <w:t>filed</w:t>
      </w:r>
      <w:r w:rsidRPr="00893EAC">
        <w:t xml:space="preserve"> in Project No. 50664.</w:t>
      </w:r>
      <w:r w:rsidR="00C4658E">
        <w:t xml:space="preserve"> </w:t>
      </w:r>
    </w:p>
    <w:p w14:paraId="3CB7187A" w14:textId="77777777" w:rsidR="00D95E85" w:rsidRDefault="00D95E85" w:rsidP="00144CB2">
      <w:pPr>
        <w:pStyle w:val="Paragraph"/>
        <w:keepNext/>
        <w:keepLines/>
      </w:pPr>
    </w:p>
    <w:p w14:paraId="1AA7AF6E" w14:textId="77777777" w:rsidR="00490874" w:rsidRPr="00490874" w:rsidRDefault="00490874" w:rsidP="00490874">
      <w:pPr>
        <w:keepNext/>
        <w:spacing w:after="0" w:line="240" w:lineRule="auto"/>
        <w:ind w:left="4320" w:firstLine="0"/>
        <w:rPr>
          <w:snapToGrid w:val="0"/>
        </w:rPr>
      </w:pPr>
      <w:r w:rsidRPr="00490874">
        <w:rPr>
          <w:u w:val="single"/>
        </w:rPr>
        <w:t xml:space="preserve">  /s/ Bradley Reynolds</w:t>
      </w:r>
      <w:r w:rsidRPr="00490874">
        <w:rPr>
          <w:u w:val="single"/>
        </w:rPr>
        <w:tab/>
      </w:r>
      <w:r w:rsidRPr="00490874">
        <w:rPr>
          <w:u w:val="single"/>
        </w:rPr>
        <w:tab/>
      </w:r>
      <w:r w:rsidRPr="00490874">
        <w:rPr>
          <w:snapToGrid w:val="0"/>
        </w:rPr>
        <w:t xml:space="preserve"> </w:t>
      </w:r>
    </w:p>
    <w:p w14:paraId="2E01D28C" w14:textId="77777777" w:rsidR="00490874" w:rsidRPr="00490874" w:rsidRDefault="00490874" w:rsidP="00490874">
      <w:pPr>
        <w:keepNext/>
        <w:spacing w:after="0" w:line="240" w:lineRule="auto"/>
        <w:ind w:left="4320" w:firstLine="0"/>
        <w:rPr>
          <w:snapToGrid w:val="0"/>
        </w:rPr>
      </w:pPr>
      <w:r w:rsidRPr="00490874">
        <w:rPr>
          <w:snapToGrid w:val="0"/>
        </w:rPr>
        <w:t>Bradley Reynolds</w:t>
      </w:r>
    </w:p>
    <w:p w14:paraId="2AF81FA2" w14:textId="77777777" w:rsidR="00D95E85" w:rsidRPr="008647EB" w:rsidRDefault="00D95E85" w:rsidP="00D95E85">
      <w:pPr>
        <w:pStyle w:val="Paragraph"/>
        <w:keepNext/>
        <w:keepLines/>
        <w:ind w:left="4320" w:firstLine="0"/>
      </w:pPr>
    </w:p>
    <w:sectPr w:rsidR="00D95E85" w:rsidRPr="008647EB" w:rsidSect="008448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58932" w14:textId="77777777" w:rsidR="00F21556" w:rsidRDefault="00F21556">
      <w:pPr>
        <w:spacing w:after="0" w:line="240" w:lineRule="auto"/>
      </w:pPr>
      <w:r>
        <w:separator/>
      </w:r>
    </w:p>
  </w:endnote>
  <w:endnote w:type="continuationSeparator" w:id="0">
    <w:p w14:paraId="6F7E4F5F" w14:textId="77777777" w:rsidR="00F21556" w:rsidRDefault="00F21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550E5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6D38DC" w14:textId="77777777" w:rsidR="00071BFA" w:rsidRDefault="00071BFA" w:rsidP="008016FB">
    <w:pPr>
      <w:pStyle w:val="Footer"/>
    </w:pPr>
  </w:p>
  <w:p w14:paraId="612B1754" w14:textId="77777777" w:rsidR="00071BFA" w:rsidRDefault="00071BFA" w:rsidP="008016FB"/>
  <w:p w14:paraId="4D2ACF53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C8637" w14:textId="77777777" w:rsidR="00F21556" w:rsidRDefault="00F215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3C448" w14:textId="77777777" w:rsidR="00F21556" w:rsidRDefault="00F215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64A8D" w14:textId="77777777" w:rsidR="00F21556" w:rsidRDefault="00F21556">
      <w:pPr>
        <w:spacing w:after="0" w:line="240" w:lineRule="auto"/>
      </w:pPr>
      <w:r>
        <w:separator/>
      </w:r>
    </w:p>
  </w:footnote>
  <w:footnote w:type="continuationSeparator" w:id="0">
    <w:p w14:paraId="1F3B910A" w14:textId="77777777" w:rsidR="00F21556" w:rsidRDefault="00F21556">
      <w:pPr>
        <w:spacing w:after="0" w:line="240" w:lineRule="auto"/>
      </w:pPr>
      <w:r>
        <w:continuationSeparator/>
      </w:r>
    </w:p>
  </w:footnote>
  <w:footnote w:type="continuationNotice" w:id="1">
    <w:p w14:paraId="3DE1B2B3" w14:textId="77777777" w:rsidR="00F21556" w:rsidRDefault="00F2155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AB01D" w14:textId="77777777" w:rsidR="00F21556" w:rsidRDefault="00F215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 w:val="0"/>
        <w:bCs/>
        <w:szCs w:val="20"/>
      </w:rPr>
    </w:sdtEndPr>
    <w:sdtContent>
      <w:p w14:paraId="38F2E28F" w14:textId="77777777" w:rsidR="007706FD" w:rsidRPr="00D3705C" w:rsidRDefault="00D3705C" w:rsidP="00D3705C">
        <w:pPr>
          <w:pStyle w:val="Header"/>
          <w:jc w:val="right"/>
          <w:rPr>
            <w:b w:val="0"/>
            <w:bCs/>
            <w:szCs w:val="20"/>
          </w:rPr>
        </w:pPr>
        <w:r w:rsidRPr="00BF12B1">
          <w:rPr>
            <w:b w:val="0"/>
            <w:bCs/>
            <w:szCs w:val="20"/>
          </w:rPr>
          <w:t xml:space="preserve">Page </w:t>
        </w:r>
        <w:r w:rsidRPr="00BF12B1">
          <w:rPr>
            <w:b w:val="0"/>
            <w:bCs/>
            <w:szCs w:val="20"/>
          </w:rPr>
          <w:fldChar w:fldCharType="begin"/>
        </w:r>
        <w:r w:rsidRPr="00BF12B1">
          <w:rPr>
            <w:b w:val="0"/>
            <w:bCs/>
            <w:szCs w:val="20"/>
          </w:rPr>
          <w:instrText xml:space="preserve"> PAGE </w:instrText>
        </w:r>
        <w:r w:rsidRPr="00BF12B1">
          <w:rPr>
            <w:b w:val="0"/>
            <w:bCs/>
            <w:szCs w:val="20"/>
          </w:rPr>
          <w:fldChar w:fldCharType="separate"/>
        </w:r>
        <w:r>
          <w:rPr>
            <w:b w:val="0"/>
            <w:bCs/>
            <w:szCs w:val="20"/>
          </w:rPr>
          <w:t>2</w:t>
        </w:r>
        <w:r w:rsidRPr="00BF12B1">
          <w:rPr>
            <w:b w:val="0"/>
            <w:bCs/>
            <w:szCs w:val="20"/>
          </w:rPr>
          <w:fldChar w:fldCharType="end"/>
        </w:r>
        <w:r w:rsidRPr="00BF12B1">
          <w:rPr>
            <w:b w:val="0"/>
            <w:bCs/>
            <w:szCs w:val="20"/>
          </w:rPr>
          <w:t xml:space="preserve"> of </w:t>
        </w:r>
        <w:r w:rsidRPr="00BF12B1">
          <w:rPr>
            <w:b w:val="0"/>
            <w:bCs/>
            <w:szCs w:val="20"/>
          </w:rPr>
          <w:fldChar w:fldCharType="begin"/>
        </w:r>
        <w:r w:rsidRPr="00BF12B1">
          <w:rPr>
            <w:b w:val="0"/>
            <w:bCs/>
            <w:szCs w:val="20"/>
          </w:rPr>
          <w:instrText xml:space="preserve"> NUMPAGES  </w:instrText>
        </w:r>
        <w:r w:rsidRPr="00BF12B1">
          <w:rPr>
            <w:b w:val="0"/>
            <w:bCs/>
            <w:szCs w:val="20"/>
          </w:rPr>
          <w:fldChar w:fldCharType="separate"/>
        </w:r>
        <w:r>
          <w:rPr>
            <w:b w:val="0"/>
            <w:bCs/>
            <w:szCs w:val="20"/>
          </w:rPr>
          <w:t>2</w:t>
        </w:r>
        <w:r w:rsidRPr="00BF12B1">
          <w:rPr>
            <w:b w:val="0"/>
            <w:bCs/>
            <w:szCs w:val="2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D723C" w14:textId="77777777" w:rsidR="00F21556" w:rsidRDefault="00F215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820583470">
    <w:abstractNumId w:val="10"/>
  </w:num>
  <w:num w:numId="2" w16cid:durableId="1602755611">
    <w:abstractNumId w:val="24"/>
  </w:num>
  <w:num w:numId="3" w16cid:durableId="1272055221">
    <w:abstractNumId w:val="15"/>
  </w:num>
  <w:num w:numId="4" w16cid:durableId="1559710644">
    <w:abstractNumId w:val="12"/>
  </w:num>
  <w:num w:numId="5" w16cid:durableId="331105178">
    <w:abstractNumId w:val="23"/>
  </w:num>
  <w:num w:numId="6" w16cid:durableId="100760497">
    <w:abstractNumId w:val="22"/>
  </w:num>
  <w:num w:numId="7" w16cid:durableId="642081785">
    <w:abstractNumId w:val="16"/>
  </w:num>
  <w:num w:numId="8" w16cid:durableId="49773074">
    <w:abstractNumId w:val="17"/>
  </w:num>
  <w:num w:numId="9" w16cid:durableId="304168804">
    <w:abstractNumId w:val="20"/>
  </w:num>
  <w:num w:numId="10" w16cid:durableId="70008310">
    <w:abstractNumId w:val="21"/>
  </w:num>
  <w:num w:numId="11" w16cid:durableId="2100255207">
    <w:abstractNumId w:val="13"/>
  </w:num>
  <w:num w:numId="12" w16cid:durableId="288584618">
    <w:abstractNumId w:val="19"/>
  </w:num>
  <w:num w:numId="13" w16cid:durableId="184295017">
    <w:abstractNumId w:val="9"/>
  </w:num>
  <w:num w:numId="14" w16cid:durableId="1169979602">
    <w:abstractNumId w:val="7"/>
  </w:num>
  <w:num w:numId="15" w16cid:durableId="753941057">
    <w:abstractNumId w:val="6"/>
  </w:num>
  <w:num w:numId="16" w16cid:durableId="419645949">
    <w:abstractNumId w:val="5"/>
  </w:num>
  <w:num w:numId="17" w16cid:durableId="2052148720">
    <w:abstractNumId w:val="4"/>
  </w:num>
  <w:num w:numId="18" w16cid:durableId="870606151">
    <w:abstractNumId w:val="8"/>
  </w:num>
  <w:num w:numId="19" w16cid:durableId="1336032295">
    <w:abstractNumId w:val="3"/>
  </w:num>
  <w:num w:numId="20" w16cid:durableId="1654872793">
    <w:abstractNumId w:val="2"/>
  </w:num>
  <w:num w:numId="21" w16cid:durableId="610934053">
    <w:abstractNumId w:val="1"/>
  </w:num>
  <w:num w:numId="22" w16cid:durableId="1412241368">
    <w:abstractNumId w:val="0"/>
  </w:num>
  <w:num w:numId="23" w16cid:durableId="1605991397">
    <w:abstractNumId w:val="11"/>
  </w:num>
  <w:num w:numId="24" w16cid:durableId="412702186">
    <w:abstractNumId w:val="14"/>
  </w:num>
  <w:num w:numId="25" w16cid:durableId="10240906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556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3491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B7801"/>
    <w:rsid w:val="000C29F8"/>
    <w:rsid w:val="000C4031"/>
    <w:rsid w:val="000C6A4A"/>
    <w:rsid w:val="000C6AF9"/>
    <w:rsid w:val="000D3CDD"/>
    <w:rsid w:val="000D54AD"/>
    <w:rsid w:val="000D5F63"/>
    <w:rsid w:val="000E26FE"/>
    <w:rsid w:val="000E4F58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1B20"/>
    <w:rsid w:val="00143BAC"/>
    <w:rsid w:val="00143DBB"/>
    <w:rsid w:val="001449F7"/>
    <w:rsid w:val="00144CB2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1D0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E7FDE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776C0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214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2F765B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0B5E"/>
    <w:rsid w:val="003D0CC9"/>
    <w:rsid w:val="003D14F2"/>
    <w:rsid w:val="003D152A"/>
    <w:rsid w:val="003D1D6C"/>
    <w:rsid w:val="003E1385"/>
    <w:rsid w:val="003E180A"/>
    <w:rsid w:val="003E1AA5"/>
    <w:rsid w:val="003E36D7"/>
    <w:rsid w:val="003E7A59"/>
    <w:rsid w:val="003E7BE8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3E0A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87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D7A92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08E3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1F91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795B"/>
    <w:rsid w:val="00841E24"/>
    <w:rsid w:val="00844885"/>
    <w:rsid w:val="00846DD5"/>
    <w:rsid w:val="0085066B"/>
    <w:rsid w:val="008533E1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3F1D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1EBE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12F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4196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5D5A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0851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3EEA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6B21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2B6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3705C"/>
    <w:rsid w:val="00D44CF6"/>
    <w:rsid w:val="00D4637A"/>
    <w:rsid w:val="00D5069B"/>
    <w:rsid w:val="00D511F5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95E85"/>
    <w:rsid w:val="00DA03AE"/>
    <w:rsid w:val="00DA0FDC"/>
    <w:rsid w:val="00DA1207"/>
    <w:rsid w:val="00DA2E1A"/>
    <w:rsid w:val="00DA3D1A"/>
    <w:rsid w:val="00DA4115"/>
    <w:rsid w:val="00DA463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B0F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C28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150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2834"/>
    <w:rsid w:val="00F06042"/>
    <w:rsid w:val="00F06133"/>
    <w:rsid w:val="00F121A6"/>
    <w:rsid w:val="00F125CC"/>
    <w:rsid w:val="00F1374C"/>
    <w:rsid w:val="00F16117"/>
    <w:rsid w:val="00F21556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73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48474A"/>
  <w15:chartTrackingRefBased/>
  <w15:docId w15:val="{A8E2D685-5C9C-433C-B0CE-E073C86CA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eader" w:uiPriority="9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D95E85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D3705C"/>
    <w:rPr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84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2021-12-14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173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Staff's</vt:lpstr>
    </vt:vector>
  </TitlesOfParts>
  <Manager/>
  <Company>Public Utility Commission of Texas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53866 Staff</dc:title>
  <dc:subject/>
  <dc:creator>Floyd.Walker@puc.texas.gov</dc:creator>
  <cp:keywords>pleading</cp:keywords>
  <dc:description>Commission Staff’s</dc:description>
  <cp:lastModifiedBy>Isabel Herrera</cp:lastModifiedBy>
  <cp:revision>3</cp:revision>
  <cp:lastPrinted>2024-02-01T17:00:00Z</cp:lastPrinted>
  <dcterms:created xsi:type="dcterms:W3CDTF">2024-02-01T15:46:00Z</dcterms:created>
  <dcterms:modified xsi:type="dcterms:W3CDTF">2024-02-01T17:00:00Z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ket No" linkTarget="DocNo">
    <vt:r8>54758</vt:r8>
  </property>
  <property fmtid="{D5CDD505-2E9C-101B-9397-08002B2CF9AE}" pid="3" name="DocStyle" linkTarget="DocumentStyle">
    <vt:lpwstr>APPLICATION OF NEW WATER ENGINEERING, LLC FOR TEMPORARY RATES FOR SOUTH MIDLAND COUNTY WATER SYSTEMS, A NONFUNCTIONING UTILITY</vt:lpwstr>
  </property>
  <property fmtid="{D5CDD505-2E9C-101B-9397-08002B2CF9AE}" pid="4" name="Division">
    <vt:lpwstr>Legal</vt:lpwstr>
  </property>
  <property fmtid="{D5CDD505-2E9C-101B-9397-08002B2CF9AE}" pid="5" name="Matter" linkTarget="CaseType">
    <vt:lpwstr>Docket No. 54758 </vt:lpwstr>
  </property>
  <property fmtid="{D5CDD505-2E9C-101B-9397-08002B2CF9AE}" pid="6" name="Control Number" linkTarget="DocNo">
    <vt:r8>54758</vt:r8>
  </property>
</Properties>
</file>